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A3F" w:rsidRDefault="00021A3F" w:rsidP="00F52FB4">
      <w:pPr>
        <w:spacing w:line="600" w:lineRule="atLeast"/>
        <w:jc w:val="center"/>
        <w:rPr>
          <w:b/>
          <w:bCs/>
          <w:spacing w:val="-2"/>
          <w:sz w:val="28"/>
          <w:szCs w:val="28"/>
          <w:lang w:val="ru-RU"/>
        </w:rPr>
      </w:pPr>
      <w:r w:rsidRPr="00021A3F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-573405</wp:posOffset>
            </wp:positionH>
            <wp:positionV relativeFrom="paragraph">
              <wp:posOffset>144145</wp:posOffset>
            </wp:positionV>
            <wp:extent cx="6762750" cy="9058275"/>
            <wp:effectExtent l="0" t="0" r="0" b="0"/>
            <wp:wrapThrough wrapText="bothSides">
              <wp:wrapPolygon edited="0">
                <wp:start x="0" y="0"/>
                <wp:lineTo x="0" y="21577"/>
                <wp:lineTo x="21539" y="21577"/>
                <wp:lineTo x="2153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7"/>
                    <a:stretch/>
                  </pic:blipFill>
                  <pic:spPr bwMode="auto">
                    <a:xfrm>
                      <a:off x="0" y="0"/>
                      <a:ext cx="6762750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21A3F" w:rsidRDefault="00021A3F" w:rsidP="00F52FB4">
      <w:pPr>
        <w:spacing w:line="600" w:lineRule="atLeast"/>
        <w:jc w:val="center"/>
        <w:rPr>
          <w:b/>
          <w:bCs/>
          <w:spacing w:val="-2"/>
          <w:sz w:val="28"/>
          <w:szCs w:val="28"/>
          <w:lang w:val="ru-RU"/>
        </w:rPr>
      </w:pPr>
    </w:p>
    <w:p w:rsidR="005661E1" w:rsidRPr="00B571FD" w:rsidRDefault="009B2AA6" w:rsidP="00F52FB4">
      <w:pPr>
        <w:spacing w:line="600" w:lineRule="atLeast"/>
        <w:jc w:val="center"/>
        <w:rPr>
          <w:b/>
          <w:bCs/>
          <w:spacing w:val="-2"/>
          <w:sz w:val="28"/>
          <w:szCs w:val="28"/>
          <w:lang w:val="ru-RU"/>
        </w:rPr>
      </w:pPr>
      <w:r w:rsidRPr="00B571FD">
        <w:rPr>
          <w:b/>
          <w:bCs/>
          <w:spacing w:val="-2"/>
          <w:sz w:val="28"/>
          <w:szCs w:val="28"/>
          <w:lang w:val="ru-RU"/>
        </w:rPr>
        <w:t>. ПОЯСНИТЕЛЬНАЯ ЗАПИСКА</w:t>
      </w:r>
    </w:p>
    <w:p w:rsidR="005661E1" w:rsidRPr="009B2AA6" w:rsidRDefault="009B2AA6" w:rsidP="003F335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Программа противодействия коррупции в</w:t>
      </w:r>
      <w:r w:rsidR="00B571FD" w:rsidRPr="00B571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B30CC" w:rsidRPr="001B30CC">
        <w:rPr>
          <w:rFonts w:hAnsi="Times New Roman" w:cs="Times New Roman"/>
          <w:color w:val="000000"/>
          <w:sz w:val="24"/>
          <w:szCs w:val="24"/>
          <w:lang w:val="ru-RU"/>
        </w:rPr>
        <w:t>бюджетном образовательном учреждении</w:t>
      </w:r>
      <w:r w:rsidR="001B30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B30CC" w:rsidRPr="001B30CC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 образования «Дом детского творчества»</w:t>
      </w:r>
      <w:r w:rsidR="00B571FD" w:rsidRPr="00B571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B2511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 xml:space="preserve"> — 2024 годы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Программа)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соответствии:</w:t>
      </w:r>
    </w:p>
    <w:p w:rsidR="005661E1" w:rsidRPr="009B2AA6" w:rsidRDefault="009B2AA6" w:rsidP="00F52FB4">
      <w:pPr>
        <w:numPr>
          <w:ilvl w:val="0"/>
          <w:numId w:val="1"/>
        </w:numPr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25.12.2008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273-ФЗ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коррупции»;</w:t>
      </w:r>
    </w:p>
    <w:p w:rsidR="005661E1" w:rsidRPr="009B2AA6" w:rsidRDefault="009B2AA6" w:rsidP="00F52FB4">
      <w:pPr>
        <w:numPr>
          <w:ilvl w:val="0"/>
          <w:numId w:val="1"/>
        </w:numPr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16.08.2021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478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Национальном плане противодействия коррупции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2021-2024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5661E1" w:rsidRPr="009B2AA6" w:rsidRDefault="009B2AA6" w:rsidP="00F52FB4">
      <w:pPr>
        <w:numPr>
          <w:ilvl w:val="0"/>
          <w:numId w:val="1"/>
        </w:numPr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02.04.2013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309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мерах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реализации отдельных положений Федерального закона „О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коррупции“»;</w:t>
      </w:r>
    </w:p>
    <w:p w:rsidR="005661E1" w:rsidRPr="009B2AA6" w:rsidRDefault="009B2AA6" w:rsidP="00F52FB4">
      <w:pPr>
        <w:numPr>
          <w:ilvl w:val="0"/>
          <w:numId w:val="1"/>
        </w:numPr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распоряжением Минобрнауки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14.12.2021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475-р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утверждении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антикоррупционному просвещению населения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—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5661E1" w:rsidRPr="009B2AA6" w:rsidRDefault="009B2AA6" w:rsidP="00F52FB4">
      <w:pPr>
        <w:numPr>
          <w:ilvl w:val="0"/>
          <w:numId w:val="1"/>
        </w:numPr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16.02.2022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утверждении Плана противодействия коррупции Министерства просвещения Российской Федерации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—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5661E1" w:rsidRPr="00F52FB4" w:rsidRDefault="001B30CC" w:rsidP="00F52FB4">
      <w:pPr>
        <w:numPr>
          <w:ilvl w:val="0"/>
          <w:numId w:val="1"/>
        </w:numPr>
        <w:ind w:left="0" w:firstLine="0"/>
        <w:jc w:val="both"/>
        <w:rPr>
          <w:rFonts w:hAnsi="Times New Roman" w:cs="Times New Roman"/>
          <w:sz w:val="24"/>
          <w:szCs w:val="24"/>
          <w:lang w:val="ru-RU"/>
        </w:rPr>
      </w:pPr>
      <w:r w:rsidRPr="00F52FB4">
        <w:rPr>
          <w:rFonts w:hAnsi="Times New Roman" w:cs="Times New Roman"/>
          <w:sz w:val="24"/>
          <w:szCs w:val="24"/>
          <w:lang w:val="ru-RU"/>
        </w:rPr>
        <w:t>У</w:t>
      </w:r>
      <w:r w:rsidR="009B2AA6" w:rsidRPr="00F52FB4">
        <w:rPr>
          <w:rFonts w:hAnsi="Times New Roman" w:cs="Times New Roman"/>
          <w:sz w:val="24"/>
          <w:szCs w:val="24"/>
          <w:lang w:val="ru-RU"/>
        </w:rPr>
        <w:t xml:space="preserve">ставом </w:t>
      </w:r>
      <w:r w:rsidRPr="00F52FB4">
        <w:rPr>
          <w:rFonts w:hAnsi="Times New Roman" w:cs="Times New Roman"/>
          <w:sz w:val="24"/>
          <w:szCs w:val="24"/>
          <w:lang w:val="ru-RU"/>
        </w:rPr>
        <w:t>МБОУ ДО «Дом детского творчества»</w:t>
      </w:r>
      <w:r w:rsidR="009B2AA6" w:rsidRPr="00F52FB4">
        <w:rPr>
          <w:rFonts w:hAnsi="Times New Roman" w:cs="Times New Roman"/>
          <w:sz w:val="24"/>
          <w:szCs w:val="24"/>
          <w:lang w:val="ru-RU"/>
        </w:rPr>
        <w:t>.</w:t>
      </w:r>
    </w:p>
    <w:p w:rsidR="005661E1" w:rsidRPr="009B2AA6" w:rsidRDefault="009B2AA6" w:rsidP="00F52FB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Цели Программы: 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 xml:space="preserve">недопущение предпосылок, исключение возможности фактов коррупции в </w:t>
      </w:r>
      <w:r w:rsidR="001B30CC">
        <w:rPr>
          <w:rFonts w:hAnsi="Times New Roman" w:cs="Times New Roman"/>
          <w:color w:val="000000"/>
          <w:sz w:val="24"/>
          <w:szCs w:val="24"/>
          <w:lang w:val="ru-RU"/>
        </w:rPr>
        <w:t>МБОУ ДО «Дом детского творчества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 xml:space="preserve">,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</w:t>
      </w:r>
      <w:r w:rsidR="001B30CC">
        <w:rPr>
          <w:rFonts w:hAnsi="Times New Roman" w:cs="Times New Roman"/>
          <w:color w:val="000000"/>
          <w:sz w:val="24"/>
          <w:szCs w:val="24"/>
          <w:lang w:val="ru-RU"/>
        </w:rPr>
        <w:t>МБОУ ДО «Дом детского творчества»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E1" w:rsidRPr="009B2AA6" w:rsidRDefault="009B2AA6" w:rsidP="00F52FB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Программы</w:t>
      </w:r>
      <w:r w:rsidR="00457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5661E1" w:rsidRPr="009B2AA6" w:rsidRDefault="009B2AA6" w:rsidP="00F52FB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Для достижения поставленных целей необходимо решение следующих задач:</w:t>
      </w:r>
    </w:p>
    <w:p w:rsidR="005661E1" w:rsidRPr="009B2AA6" w:rsidRDefault="009B2AA6" w:rsidP="00F52FB4">
      <w:pPr>
        <w:numPr>
          <w:ilvl w:val="0"/>
          <w:numId w:val="2"/>
        </w:numPr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информационно-пропагандистских и просветительских мер, направленных на создание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атмосферы нетерпимости к коррупционным проявлениям;</w:t>
      </w:r>
    </w:p>
    <w:p w:rsidR="005661E1" w:rsidRPr="009B2AA6" w:rsidRDefault="009B2AA6" w:rsidP="00F52FB4">
      <w:pPr>
        <w:numPr>
          <w:ilvl w:val="0"/>
          <w:numId w:val="2"/>
        </w:numPr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прозрачности действий должностных лиц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B30CC">
        <w:rPr>
          <w:rFonts w:hAnsi="Times New Roman" w:cs="Times New Roman"/>
          <w:color w:val="000000"/>
          <w:sz w:val="24"/>
          <w:szCs w:val="24"/>
          <w:lang w:val="ru-RU"/>
        </w:rPr>
        <w:t>МБОУ ДО «Дом детского творчества»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661E1" w:rsidRPr="009B2AA6" w:rsidRDefault="009B2AA6" w:rsidP="00F52FB4">
      <w:pPr>
        <w:numPr>
          <w:ilvl w:val="0"/>
          <w:numId w:val="2"/>
        </w:numPr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выявление коррупционных правонарушений,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неотвратимости ответственности за их совершение, минимизация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и(или) ликвидация последствия правонарушений;</w:t>
      </w:r>
    </w:p>
    <w:p w:rsidR="005661E1" w:rsidRPr="009B2AA6" w:rsidRDefault="009B2AA6" w:rsidP="00F52FB4">
      <w:pPr>
        <w:numPr>
          <w:ilvl w:val="0"/>
          <w:numId w:val="2"/>
        </w:numPr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мер по противодействию коррупции в сфере закупок товаров, работ, услуг;</w:t>
      </w:r>
    </w:p>
    <w:p w:rsidR="005661E1" w:rsidRPr="009B2AA6" w:rsidRDefault="009B2AA6" w:rsidP="00F52FB4">
      <w:pPr>
        <w:numPr>
          <w:ilvl w:val="0"/>
          <w:numId w:val="2"/>
        </w:numPr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содействие реализации прав граждан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доступ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деятельности </w:t>
      </w:r>
      <w:r w:rsidR="001B30CC">
        <w:rPr>
          <w:rFonts w:hAnsi="Times New Roman" w:cs="Times New Roman"/>
          <w:color w:val="000000"/>
          <w:sz w:val="24"/>
          <w:szCs w:val="24"/>
          <w:lang w:val="ru-RU"/>
        </w:rPr>
        <w:t>МБОУ ДО «Дом детского творчества»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том числе через официальный сайт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5661E1" w:rsidRDefault="009B2AA6" w:rsidP="00F52FB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Принципы противодействия коррупции: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9"/>
        <w:gridCol w:w="6918"/>
      </w:tblGrid>
      <w:tr w:rsidR="005661E1" w:rsidTr="000267DF"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Принцип</w:t>
            </w:r>
          </w:p>
        </w:tc>
        <w:tc>
          <w:tcPr>
            <w:tcW w:w="69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5661E1" w:rsidRPr="00021A3F" w:rsidTr="000267DF">
        <w:tc>
          <w:tcPr>
            <w:tcW w:w="22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 соответствия политики </w:t>
            </w:r>
            <w:r w:rsidR="001B30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ДО «Дом детского творчества» 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действующему 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законодательству и общепринятым нормам</w:t>
            </w:r>
          </w:p>
        </w:tc>
        <w:tc>
          <w:tcPr>
            <w:tcW w:w="6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</w:t>
            </w:r>
            <w:r w:rsidR="001B30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учреждению</w:t>
            </w:r>
          </w:p>
        </w:tc>
      </w:tr>
      <w:tr w:rsidR="005661E1" w:rsidRPr="00021A3F" w:rsidTr="000267DF">
        <w:tc>
          <w:tcPr>
            <w:tcW w:w="22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руководства</w:t>
            </w:r>
            <w:proofErr w:type="spellEnd"/>
          </w:p>
        </w:tc>
        <w:tc>
          <w:tcPr>
            <w:tcW w:w="6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ключевая роль руководства </w:t>
            </w:r>
            <w:r w:rsidR="001B30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ДО «Дом детского творчества»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формировании культуры нетерпимости к коррупции и создании внутриорганизационной системы предупреждения и противодействия коррупции</w:t>
            </w:r>
          </w:p>
        </w:tc>
      </w:tr>
      <w:tr w:rsidR="005661E1" w:rsidRPr="00021A3F" w:rsidTr="000267DF">
        <w:tc>
          <w:tcPr>
            <w:tcW w:w="22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информированность работников </w:t>
            </w:r>
            <w:r w:rsid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ДО «Дом детского творчества»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 положениях антикоррупционного законодательства и их активное участие в формировании и реализации антикоррупционных стандартов и процедур</w:t>
            </w:r>
          </w:p>
        </w:tc>
      </w:tr>
      <w:tr w:rsidR="005661E1" w:rsidRPr="00021A3F" w:rsidTr="000267DF">
        <w:tc>
          <w:tcPr>
            <w:tcW w:w="22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соразмерности антикоррупционных процедур риску коррупции</w:t>
            </w:r>
          </w:p>
        </w:tc>
        <w:tc>
          <w:tcPr>
            <w:tcW w:w="6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выполнение комплекса мероприятий, позволяющих снизить вероятность вовлечения </w:t>
            </w:r>
            <w:r w:rsidR="00C570F0"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ДО «Дом детского творчества»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ее руководителей и работников в коррупционную деятельность, осуществляется с учетом существующих в деятельности </w:t>
            </w:r>
            <w:r w:rsid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ДО «Дом детского творчества» 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 рисков</w:t>
            </w:r>
          </w:p>
        </w:tc>
      </w:tr>
      <w:tr w:rsidR="005661E1" w:rsidRPr="00021A3F" w:rsidTr="000267DF">
        <w:tc>
          <w:tcPr>
            <w:tcW w:w="22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6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в </w:t>
            </w:r>
            <w:r w:rsidR="00B571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ДО «Дом детского творчества»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таких антикоррупционных мероприятий, которые имеют низкую стоимость, обеспечивают простоту реализации и приносят значимый результат</w:t>
            </w:r>
          </w:p>
        </w:tc>
      </w:tr>
      <w:tr w:rsidR="005661E1" w:rsidRPr="00021A3F" w:rsidTr="000267DF">
        <w:tc>
          <w:tcPr>
            <w:tcW w:w="22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ответственности и неотвратимости наказания</w:t>
            </w:r>
          </w:p>
        </w:tc>
        <w:tc>
          <w:tcPr>
            <w:tcW w:w="6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неотвратимость наказания для работников </w:t>
            </w:r>
            <w:r w:rsidR="00C570F0"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ДО «Дом детского творчества»</w:t>
            </w:r>
            <w:r w:rsidR="007F47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      </w:r>
            <w:r w:rsidR="00C570F0"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ДО «Дом детского творчества»</w:t>
            </w:r>
            <w:r w:rsidR="007F47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реализацию внутриорганизационной антикоррупционной политики</w:t>
            </w:r>
          </w:p>
        </w:tc>
      </w:tr>
      <w:tr w:rsidR="005661E1" w:rsidRPr="00021A3F" w:rsidTr="000267DF">
        <w:tc>
          <w:tcPr>
            <w:tcW w:w="22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постоянного контроля и регулярного мониторинга</w:t>
            </w:r>
          </w:p>
        </w:tc>
        <w:tc>
          <w:tcPr>
            <w:tcW w:w="6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регулярное осуществление мониторинга эффективности внедренных антикоррупционных стандартов и процедур, а также контроля за их исполнением</w:t>
            </w:r>
          </w:p>
        </w:tc>
      </w:tr>
    </w:tbl>
    <w:p w:rsidR="005661E1" w:rsidRPr="007F4739" w:rsidRDefault="009B2AA6" w:rsidP="00F52FB4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</w:rPr>
      </w:pPr>
      <w:r w:rsidRPr="007F4739">
        <w:rPr>
          <w:b/>
          <w:bCs/>
          <w:color w:val="252525"/>
          <w:spacing w:val="-2"/>
          <w:sz w:val="28"/>
          <w:szCs w:val="28"/>
        </w:rPr>
        <w:t>II. ПАСПОРТ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2"/>
        <w:gridCol w:w="7321"/>
      </w:tblGrid>
      <w:tr w:rsidR="005661E1" w:rsidRPr="00021A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E1" w:rsidRDefault="009B2AA6" w:rsidP="00F52FB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E1" w:rsidRPr="009B2AA6" w:rsidRDefault="009B2AA6" w:rsidP="00F52FB4">
            <w:pPr>
              <w:jc w:val="both"/>
              <w:rPr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коррупции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570F0"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Муниципальном бюджетном образовательном учреждении</w:t>
            </w:r>
            <w:r w:rsid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570F0"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 образования «Дом детского творчества»</w:t>
            </w:r>
            <w:r w:rsid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 годы</w:t>
            </w:r>
          </w:p>
        </w:tc>
      </w:tr>
      <w:tr w:rsidR="005661E1" w:rsidRPr="00021A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E1" w:rsidRPr="009B2AA6" w:rsidRDefault="009B2AA6" w:rsidP="00F52FB4">
            <w:pPr>
              <w:spacing w:before="0" w:beforeAutospacing="0" w:after="0" w:afterAutospacing="0"/>
              <w:rPr>
                <w:lang w:val="ru-RU"/>
              </w:rPr>
            </w:pP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этапы реализации</w:t>
            </w:r>
            <w:r w:rsidRPr="009B2AA6">
              <w:rPr>
                <w:lang w:val="ru-RU"/>
              </w:rPr>
              <w:br/>
            </w: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E1" w:rsidRPr="00F52FB4" w:rsidRDefault="009B2AA6" w:rsidP="00F52FB4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 реализации</w:t>
            </w:r>
            <w:r w:rsidR="007F47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</w:t>
            </w:r>
            <w:r w:rsidR="00F52F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52F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Программа реализуется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2FB4">
              <w:rPr>
                <w:rFonts w:hAnsi="Times New Roman" w:cs="Times New Roman"/>
                <w:sz w:val="24"/>
                <w:szCs w:val="24"/>
                <w:lang w:val="ru-RU"/>
              </w:rPr>
              <w:t>три этапа:</w:t>
            </w:r>
          </w:p>
          <w:p w:rsidR="005661E1" w:rsidRPr="00F52FB4" w:rsidRDefault="009B2AA6" w:rsidP="00F52FB4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52FB4">
              <w:rPr>
                <w:rFonts w:hAnsi="Times New Roman" w:cs="Times New Roman"/>
                <w:sz w:val="24"/>
                <w:szCs w:val="24"/>
              </w:rPr>
              <w:t>I </w:t>
            </w:r>
            <w:r w:rsidRPr="00F52FB4">
              <w:rPr>
                <w:rFonts w:hAnsi="Times New Roman" w:cs="Times New Roman"/>
                <w:sz w:val="24"/>
                <w:szCs w:val="24"/>
                <w:lang w:val="ru-RU"/>
              </w:rPr>
              <w:t>этап</w:t>
            </w:r>
            <w:r w:rsidRPr="00F52FB4">
              <w:rPr>
                <w:rFonts w:hAnsi="Times New Roman" w:cs="Times New Roman"/>
                <w:sz w:val="24"/>
                <w:szCs w:val="24"/>
              </w:rPr>
              <w:t> </w:t>
            </w:r>
            <w:r w:rsidRPr="00F52FB4">
              <w:rPr>
                <w:rFonts w:hAnsi="Times New Roman" w:cs="Times New Roman"/>
                <w:sz w:val="24"/>
                <w:szCs w:val="24"/>
                <w:lang w:val="ru-RU"/>
              </w:rPr>
              <w:t xml:space="preserve">— </w:t>
            </w:r>
            <w:r w:rsidR="00F52FB4" w:rsidRPr="00F52FB4">
              <w:rPr>
                <w:rFonts w:hAnsi="Times New Roman" w:cs="Times New Roman"/>
                <w:sz w:val="24"/>
                <w:szCs w:val="24"/>
                <w:lang w:val="ru-RU"/>
              </w:rPr>
              <w:t>сентябрь-октябрь</w:t>
            </w:r>
            <w:r w:rsidR="007F4739" w:rsidRPr="00F52FB4">
              <w:rPr>
                <w:rFonts w:hAnsi="Times New Roman" w:cs="Times New Roman"/>
                <w:sz w:val="24"/>
                <w:szCs w:val="24"/>
                <w:lang w:val="ru-RU"/>
              </w:rPr>
              <w:t xml:space="preserve"> 2023</w:t>
            </w:r>
            <w:r w:rsidR="000267DF" w:rsidRPr="00F52FB4">
              <w:rPr>
                <w:rFonts w:hAnsi="Times New Roman" w:cs="Times New Roman"/>
                <w:sz w:val="24"/>
                <w:szCs w:val="24"/>
                <w:lang w:val="ru-RU"/>
              </w:rPr>
              <w:t>г.</w:t>
            </w:r>
            <w:r w:rsidRPr="00F52FB4">
              <w:rPr>
                <w:rFonts w:hAnsi="Times New Roman" w:cs="Times New Roman"/>
                <w:sz w:val="24"/>
                <w:szCs w:val="24"/>
                <w:lang w:val="ru-RU"/>
              </w:rPr>
              <w:t>;</w:t>
            </w:r>
          </w:p>
          <w:p w:rsidR="005661E1" w:rsidRPr="00F52FB4" w:rsidRDefault="009B2AA6" w:rsidP="00F52FB4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52FB4">
              <w:rPr>
                <w:rFonts w:hAnsi="Times New Roman" w:cs="Times New Roman"/>
                <w:sz w:val="24"/>
                <w:szCs w:val="24"/>
              </w:rPr>
              <w:t>II </w:t>
            </w:r>
            <w:r w:rsidRPr="00F52FB4">
              <w:rPr>
                <w:rFonts w:hAnsi="Times New Roman" w:cs="Times New Roman"/>
                <w:sz w:val="24"/>
                <w:szCs w:val="24"/>
                <w:lang w:val="ru-RU"/>
              </w:rPr>
              <w:t>этап</w:t>
            </w:r>
            <w:r w:rsidRPr="00F52FB4">
              <w:rPr>
                <w:rFonts w:hAnsi="Times New Roman" w:cs="Times New Roman"/>
                <w:sz w:val="24"/>
                <w:szCs w:val="24"/>
              </w:rPr>
              <w:t> </w:t>
            </w:r>
            <w:r w:rsidRPr="00F52FB4">
              <w:rPr>
                <w:rFonts w:hAnsi="Times New Roman" w:cs="Times New Roman"/>
                <w:sz w:val="24"/>
                <w:szCs w:val="24"/>
                <w:lang w:val="ru-RU"/>
              </w:rPr>
              <w:t xml:space="preserve">— </w:t>
            </w:r>
            <w:r w:rsidR="00F52FB4" w:rsidRPr="00F52FB4"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  <w:r w:rsidR="007F4739" w:rsidRPr="00F52FB4">
              <w:rPr>
                <w:rFonts w:hAnsi="Times New Roman" w:cs="Times New Roman"/>
                <w:sz w:val="24"/>
                <w:szCs w:val="24"/>
                <w:lang w:val="ru-RU"/>
              </w:rPr>
              <w:t xml:space="preserve">-декабрь </w:t>
            </w:r>
            <w:r w:rsidR="000267DF" w:rsidRPr="00F52FB4">
              <w:rPr>
                <w:rFonts w:hAnsi="Times New Roman" w:cs="Times New Roman"/>
                <w:sz w:val="24"/>
                <w:szCs w:val="24"/>
                <w:lang w:val="ru-RU"/>
              </w:rPr>
              <w:t>2023г.</w:t>
            </w:r>
            <w:r w:rsidRPr="00F52FB4">
              <w:rPr>
                <w:rFonts w:hAnsi="Times New Roman" w:cs="Times New Roman"/>
                <w:sz w:val="24"/>
                <w:szCs w:val="24"/>
                <w:lang w:val="ru-RU"/>
              </w:rPr>
              <w:t>;</w:t>
            </w:r>
          </w:p>
          <w:p w:rsidR="005661E1" w:rsidRPr="009B2AA6" w:rsidRDefault="009B2AA6" w:rsidP="00F52FB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FB4">
              <w:rPr>
                <w:rFonts w:hAnsi="Times New Roman" w:cs="Times New Roman"/>
                <w:sz w:val="24"/>
                <w:szCs w:val="24"/>
              </w:rPr>
              <w:t>III</w:t>
            </w:r>
            <w:r w:rsidRPr="00F52FB4">
              <w:rPr>
                <w:rFonts w:hAnsi="Times New Roman" w:cs="Times New Roman"/>
                <w:sz w:val="24"/>
                <w:szCs w:val="24"/>
                <w:lang w:val="ru-RU"/>
              </w:rPr>
              <w:t xml:space="preserve"> этап</w:t>
            </w:r>
            <w:r w:rsidRPr="00F52FB4">
              <w:rPr>
                <w:rFonts w:hAnsi="Times New Roman" w:cs="Times New Roman"/>
                <w:sz w:val="24"/>
                <w:szCs w:val="24"/>
              </w:rPr>
              <w:t> </w:t>
            </w:r>
            <w:r w:rsidRPr="00F52FB4">
              <w:rPr>
                <w:rFonts w:hAnsi="Times New Roman" w:cs="Times New Roman"/>
                <w:sz w:val="24"/>
                <w:szCs w:val="24"/>
                <w:lang w:val="ru-RU"/>
              </w:rPr>
              <w:t xml:space="preserve">— </w:t>
            </w:r>
            <w:r w:rsidR="00F52FB4" w:rsidRPr="00F52FB4">
              <w:rPr>
                <w:rFonts w:hAnsi="Times New Roman" w:cs="Times New Roman"/>
                <w:sz w:val="24"/>
                <w:szCs w:val="24"/>
                <w:lang w:val="ru-RU"/>
              </w:rPr>
              <w:t xml:space="preserve">январь-август </w:t>
            </w:r>
            <w:r w:rsidRPr="00F52FB4">
              <w:rPr>
                <w:rFonts w:hAnsi="Times New Roman" w:cs="Times New Roman"/>
                <w:sz w:val="24"/>
                <w:szCs w:val="24"/>
                <w:lang w:val="ru-RU"/>
              </w:rPr>
              <w:t>2024 год</w:t>
            </w:r>
          </w:p>
        </w:tc>
      </w:tr>
      <w:tr w:rsidR="005661E1" w:rsidRPr="00021A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E1" w:rsidRDefault="009B2AA6" w:rsidP="00F52FB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E1" w:rsidRPr="00C570F0" w:rsidRDefault="009B2AA6" w:rsidP="00F52FB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Работники </w:t>
            </w:r>
            <w:r w:rsidR="00C570F0"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ДО «Дом детского творчества»</w:t>
            </w:r>
            <w:r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5661E1" w:rsidRPr="009B2AA6" w:rsidRDefault="009B2AA6" w:rsidP="00F52FB4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общее руководство программой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директор;</w:t>
            </w:r>
          </w:p>
          <w:p w:rsidR="005661E1" w:rsidRPr="009B2AA6" w:rsidRDefault="009B2AA6" w:rsidP="00F52FB4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мероприятий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—заместитель директора по АХЧ;</w:t>
            </w:r>
          </w:p>
          <w:p w:rsidR="005661E1" w:rsidRPr="00C570F0" w:rsidRDefault="009B2AA6" w:rsidP="00F52FB4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0" w:firstLine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 антикоррупционную пропаганду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</w:t>
            </w:r>
            <w:r w:rsid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доп. </w:t>
            </w:r>
            <w:r w:rsid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</w:t>
            </w:r>
          </w:p>
        </w:tc>
      </w:tr>
      <w:tr w:rsidR="005661E1" w:rsidRPr="00021A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E1" w:rsidRPr="00C570F0" w:rsidRDefault="009B2AA6" w:rsidP="00F52FB4">
            <w:pPr>
              <w:spacing w:before="0" w:beforeAutospacing="0" w:after="0" w:afterAutospacing="0"/>
              <w:rPr>
                <w:lang w:val="ru-RU"/>
              </w:rPr>
            </w:pPr>
            <w:r w:rsidRPr="00C570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Участники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E1" w:rsidRPr="00C570F0" w:rsidRDefault="009B2AA6" w:rsidP="00F52FB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рассчитана:</w:t>
            </w:r>
          </w:p>
          <w:p w:rsidR="005661E1" w:rsidRPr="00C570F0" w:rsidRDefault="009B2AA6" w:rsidP="00F52FB4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570F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работников;</w:t>
            </w:r>
          </w:p>
          <w:p w:rsidR="005661E1" w:rsidRPr="00C570F0" w:rsidRDefault="009B2AA6" w:rsidP="00F52FB4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административный персонал;</w:t>
            </w:r>
          </w:p>
          <w:p w:rsidR="005661E1" w:rsidRPr="00C570F0" w:rsidRDefault="009B2AA6" w:rsidP="00F52FB4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обслуживающий </w:t>
            </w:r>
            <w:r w:rsidRPr="00C570F0">
              <w:rPr>
                <w:rFonts w:hAnsi="Times New Roman" w:cs="Times New Roman"/>
                <w:color w:val="000000"/>
                <w:sz w:val="24"/>
                <w:szCs w:val="24"/>
              </w:rPr>
              <w:t>персонал;</w:t>
            </w:r>
          </w:p>
          <w:p w:rsidR="005661E1" w:rsidRPr="00C570F0" w:rsidRDefault="009B2AA6" w:rsidP="00F52FB4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70F0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обучающихся;</w:t>
            </w:r>
          </w:p>
          <w:p w:rsidR="005661E1" w:rsidRPr="00C570F0" w:rsidRDefault="009B2AA6" w:rsidP="00F52FB4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70F0">
              <w:rPr>
                <w:rFonts w:hAnsi="Times New Roman" w:cs="Times New Roman"/>
                <w:color w:val="000000"/>
                <w:sz w:val="24"/>
                <w:szCs w:val="24"/>
              </w:rPr>
              <w:t>родителей (законных представителей) обучающихся;</w:t>
            </w:r>
          </w:p>
          <w:p w:rsidR="005661E1" w:rsidRPr="009B2AA6" w:rsidRDefault="009B2AA6" w:rsidP="00F52FB4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0" w:firstLine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физических и</w:t>
            </w:r>
            <w:r w:rsidRPr="00C570F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юридических лиц, с</w:t>
            </w:r>
            <w:r w:rsidRPr="00C570F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которыми </w:t>
            </w:r>
            <w:r w:rsidR="00C570F0"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ДО «Дом детского творчества» </w:t>
            </w:r>
            <w:r w:rsidR="007F4739"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вступает в</w:t>
            </w:r>
            <w:r w:rsidRPr="00C570F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7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договорные отношения</w:t>
            </w:r>
          </w:p>
        </w:tc>
      </w:tr>
      <w:tr w:rsidR="005661E1" w:rsidRPr="00021A3F" w:rsidTr="004576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E1" w:rsidRPr="00021A3F" w:rsidRDefault="009B2AA6" w:rsidP="00F52FB4">
            <w:pPr>
              <w:spacing w:before="0" w:beforeAutospacing="0" w:after="0" w:afterAutospacing="0"/>
              <w:rPr>
                <w:lang w:val="ru-RU"/>
              </w:rPr>
            </w:pPr>
            <w:r w:rsidRPr="00021A3F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Источники и</w:t>
            </w:r>
            <w:r w:rsidRPr="00021A3F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021A3F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объемы</w:t>
            </w:r>
            <w:r w:rsidRPr="00021A3F">
              <w:rPr>
                <w:lang w:val="ru-RU"/>
              </w:rPr>
              <w:br/>
            </w:r>
            <w:r w:rsidRPr="00021A3F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финансового обеспечения</w:t>
            </w:r>
            <w:r w:rsidRPr="00021A3F">
              <w:rPr>
                <w:lang w:val="ru-RU"/>
              </w:rPr>
              <w:br/>
            </w:r>
            <w:r w:rsidRPr="00021A3F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реализации 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E1" w:rsidRPr="00021A3F" w:rsidRDefault="009B2AA6" w:rsidP="00F52FB4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21A3F">
              <w:rPr>
                <w:rFonts w:hAnsi="Times New Roman" w:cs="Times New Roman"/>
                <w:sz w:val="24"/>
                <w:szCs w:val="24"/>
                <w:lang w:val="ru-RU"/>
              </w:rPr>
              <w:t>Объем финансовых ресурсов, необходимый для реализации программы на</w:t>
            </w:r>
            <w:r w:rsidRPr="00021A3F">
              <w:rPr>
                <w:rFonts w:hAnsi="Times New Roman" w:cs="Times New Roman"/>
                <w:sz w:val="24"/>
                <w:szCs w:val="24"/>
              </w:rPr>
              <w:t> </w:t>
            </w:r>
            <w:r w:rsidRPr="00021A3F">
              <w:rPr>
                <w:rFonts w:hAnsi="Times New Roman" w:cs="Times New Roman"/>
                <w:sz w:val="24"/>
                <w:szCs w:val="24"/>
                <w:lang w:val="ru-RU"/>
              </w:rPr>
              <w:t>период</w:t>
            </w:r>
            <w:r w:rsidR="007F4739" w:rsidRPr="00021A3F">
              <w:rPr>
                <w:rFonts w:hAnsi="Times New Roman" w:cs="Times New Roman"/>
                <w:sz w:val="24"/>
                <w:szCs w:val="24"/>
                <w:lang w:val="ru-RU"/>
              </w:rPr>
              <w:t xml:space="preserve"> 2023</w:t>
            </w:r>
            <w:r w:rsidRPr="00021A3F">
              <w:rPr>
                <w:rFonts w:hAnsi="Times New Roman" w:cs="Times New Roman"/>
                <w:sz w:val="24"/>
                <w:szCs w:val="24"/>
              </w:rPr>
              <w:t> </w:t>
            </w:r>
            <w:r w:rsidRPr="00021A3F">
              <w:rPr>
                <w:rFonts w:hAnsi="Times New Roman" w:cs="Times New Roman"/>
                <w:sz w:val="24"/>
                <w:szCs w:val="24"/>
                <w:lang w:val="ru-RU"/>
              </w:rPr>
              <w:t>— 2024</w:t>
            </w:r>
            <w:r w:rsidRPr="00021A3F">
              <w:rPr>
                <w:rFonts w:hAnsi="Times New Roman" w:cs="Times New Roman"/>
                <w:sz w:val="24"/>
                <w:szCs w:val="24"/>
              </w:rPr>
              <w:t> </w:t>
            </w:r>
            <w:r w:rsidRPr="00021A3F">
              <w:rPr>
                <w:rFonts w:hAnsi="Times New Roman" w:cs="Times New Roman"/>
                <w:sz w:val="24"/>
                <w:szCs w:val="24"/>
                <w:lang w:val="ru-RU"/>
              </w:rPr>
              <w:t xml:space="preserve">г., составляет </w:t>
            </w:r>
            <w:r w:rsidR="00F52FB4" w:rsidRPr="00021A3F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021A3F">
              <w:rPr>
                <w:rFonts w:hAnsi="Times New Roman" w:cs="Times New Roman"/>
                <w:sz w:val="24"/>
                <w:szCs w:val="24"/>
              </w:rPr>
              <w:t> </w:t>
            </w:r>
            <w:r w:rsidRPr="00021A3F">
              <w:rPr>
                <w:rFonts w:hAnsi="Times New Roman" w:cs="Times New Roman"/>
                <w:sz w:val="24"/>
                <w:szCs w:val="24"/>
                <w:lang w:val="ru-RU"/>
              </w:rPr>
              <w:t>тыс. руб</w:t>
            </w:r>
            <w:r w:rsidR="00F52FB4" w:rsidRPr="00021A3F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5661E1" w:rsidRPr="00021A3F" w:rsidRDefault="005661E1" w:rsidP="00F52FB4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661E1" w:rsidRPr="00B571FD" w:rsidRDefault="00457632" w:rsidP="00F52FB4">
      <w:pPr>
        <w:spacing w:line="600" w:lineRule="atLeast"/>
        <w:jc w:val="center"/>
        <w:rPr>
          <w:b/>
          <w:bCs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 </w:t>
      </w:r>
      <w:r w:rsidR="009B2AA6" w:rsidRPr="00B571FD">
        <w:rPr>
          <w:b/>
          <w:bCs/>
          <w:spacing w:val="-2"/>
          <w:sz w:val="28"/>
          <w:szCs w:val="28"/>
        </w:rPr>
        <w:t>II</w:t>
      </w:r>
      <w:r w:rsidR="009B2AA6" w:rsidRPr="00B571FD">
        <w:rPr>
          <w:b/>
          <w:bCs/>
          <w:spacing w:val="-2"/>
          <w:sz w:val="28"/>
          <w:szCs w:val="28"/>
          <w:lang w:val="ru-RU"/>
        </w:rPr>
        <w:t>. ОСНОВНАЯ ЧАСТЬ</w:t>
      </w:r>
    </w:p>
    <w:p w:rsidR="005661E1" w:rsidRPr="009B2AA6" w:rsidRDefault="009B2AA6" w:rsidP="00B571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Общая характеристика проблем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 профилактики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противодействия коррупции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механизмы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B2A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минимизации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5661E1" w:rsidRPr="009B2AA6" w:rsidRDefault="009B2AA6" w:rsidP="00F52FB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 xml:space="preserve">Обоснование необходимости разработки и реализации мер в сфере противодействия коррупции является статья 13.3 Федерального закона от 25.12.2008 № 273-ФЗ «О противодействии коррупции», а также наличие в </w:t>
      </w:r>
      <w:r w:rsidR="00CA5D7D" w:rsidRPr="00C570F0">
        <w:rPr>
          <w:rFonts w:hAnsi="Times New Roman" w:cs="Times New Roman"/>
          <w:color w:val="000000"/>
          <w:sz w:val="24"/>
          <w:szCs w:val="24"/>
          <w:lang w:val="ru-RU"/>
        </w:rPr>
        <w:t>МБОУ ДО «Дом детского творчества»</w:t>
      </w:r>
      <w:r w:rsidR="00CA5D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следующих коррупционных рисков: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1"/>
        <w:gridCol w:w="3062"/>
        <w:gridCol w:w="4140"/>
      </w:tblGrid>
      <w:tr w:rsidR="005661E1" w:rsidTr="006D61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Суть проблемы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Механизмы минимизации</w:t>
            </w:r>
          </w:p>
        </w:tc>
      </w:tr>
      <w:tr w:rsidR="005661E1" w:rsidRPr="00021A3F" w:rsidTr="00F52F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E1" w:rsidRDefault="009B2AA6" w:rsidP="00F52FB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E1" w:rsidRPr="009B2AA6" w:rsidRDefault="009B2AA6" w:rsidP="00F52FB4">
            <w:pPr>
              <w:spacing w:before="0" w:beforeAutospacing="0" w:after="0" w:afterAutospacing="0"/>
              <w:rPr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Моральная деградация,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устойчивая толерантность</w:t>
            </w:r>
            <w:r w:rsidR="006D61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к коррупции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E1" w:rsidRPr="00B571FD" w:rsidRDefault="009B2AA6" w:rsidP="00F52FB4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ind w:left="0" w:firstLine="0"/>
              <w:rPr>
                <w:sz w:val="24"/>
                <w:lang w:val="ru-RU"/>
              </w:rPr>
            </w:pPr>
            <w:r w:rsidRPr="00B571FD">
              <w:rPr>
                <w:sz w:val="24"/>
                <w:lang w:val="ru-RU"/>
              </w:rPr>
              <w:t>осознание этих фактов как социальной проблемы;</w:t>
            </w:r>
          </w:p>
          <w:p w:rsidR="005661E1" w:rsidRPr="006D61E1" w:rsidRDefault="009B2AA6" w:rsidP="00F52FB4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ind w:left="0" w:firstLine="0"/>
              <w:rPr>
                <w:sz w:val="24"/>
              </w:rPr>
            </w:pPr>
            <w:proofErr w:type="spellStart"/>
            <w:r w:rsidRPr="006D61E1">
              <w:rPr>
                <w:sz w:val="24"/>
              </w:rPr>
              <w:t>непримиримая</w:t>
            </w:r>
            <w:proofErr w:type="spellEnd"/>
            <w:r w:rsidRPr="006D61E1">
              <w:rPr>
                <w:sz w:val="24"/>
              </w:rPr>
              <w:t xml:space="preserve"> </w:t>
            </w:r>
            <w:proofErr w:type="spellStart"/>
            <w:r w:rsidRPr="006D61E1">
              <w:rPr>
                <w:sz w:val="24"/>
              </w:rPr>
              <w:t>реакция</w:t>
            </w:r>
            <w:proofErr w:type="spellEnd"/>
            <w:r w:rsidRPr="006D61E1">
              <w:rPr>
                <w:sz w:val="24"/>
              </w:rPr>
              <w:t xml:space="preserve"> </w:t>
            </w:r>
            <w:proofErr w:type="spellStart"/>
            <w:r w:rsidR="00CA5D7D" w:rsidRPr="006D61E1">
              <w:rPr>
                <w:sz w:val="24"/>
              </w:rPr>
              <w:t>на</w:t>
            </w:r>
            <w:proofErr w:type="spellEnd"/>
            <w:r w:rsidR="00CA5D7D" w:rsidRPr="006D61E1">
              <w:rPr>
                <w:sz w:val="24"/>
              </w:rPr>
              <w:t xml:space="preserve"> </w:t>
            </w:r>
            <w:proofErr w:type="spellStart"/>
            <w:r w:rsidRPr="006D61E1">
              <w:rPr>
                <w:sz w:val="24"/>
              </w:rPr>
              <w:t>коррупцию</w:t>
            </w:r>
            <w:proofErr w:type="spellEnd"/>
            <w:r w:rsidRPr="006D61E1">
              <w:rPr>
                <w:sz w:val="24"/>
              </w:rPr>
              <w:t>;</w:t>
            </w:r>
          </w:p>
          <w:p w:rsidR="005661E1" w:rsidRPr="006D61E1" w:rsidRDefault="009B2AA6" w:rsidP="00F52FB4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ind w:left="0" w:firstLine="0"/>
              <w:rPr>
                <w:sz w:val="24"/>
              </w:rPr>
            </w:pPr>
            <w:proofErr w:type="spellStart"/>
            <w:r w:rsidRPr="006D61E1">
              <w:rPr>
                <w:sz w:val="24"/>
              </w:rPr>
              <w:t>пропагандистская</w:t>
            </w:r>
            <w:proofErr w:type="spellEnd"/>
            <w:r w:rsidRPr="006D61E1">
              <w:rPr>
                <w:sz w:val="24"/>
              </w:rPr>
              <w:t xml:space="preserve"> </w:t>
            </w:r>
            <w:r w:rsidR="00CA5D7D" w:rsidRPr="006D61E1">
              <w:rPr>
                <w:sz w:val="24"/>
              </w:rPr>
              <w:t xml:space="preserve">и </w:t>
            </w:r>
            <w:proofErr w:type="spellStart"/>
            <w:r w:rsidRPr="006D61E1">
              <w:rPr>
                <w:sz w:val="24"/>
              </w:rPr>
              <w:t>просветительская</w:t>
            </w:r>
            <w:proofErr w:type="spellEnd"/>
            <w:r w:rsidRPr="006D61E1">
              <w:rPr>
                <w:sz w:val="24"/>
              </w:rPr>
              <w:t xml:space="preserve"> </w:t>
            </w:r>
            <w:proofErr w:type="spellStart"/>
            <w:r w:rsidRPr="006D61E1">
              <w:rPr>
                <w:sz w:val="24"/>
              </w:rPr>
              <w:t>работа</w:t>
            </w:r>
            <w:proofErr w:type="spellEnd"/>
            <w:r w:rsidRPr="006D61E1">
              <w:rPr>
                <w:sz w:val="24"/>
              </w:rPr>
              <w:t>;</w:t>
            </w:r>
          </w:p>
          <w:p w:rsidR="005661E1" w:rsidRPr="006D61E1" w:rsidRDefault="009B2AA6" w:rsidP="00F52FB4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ind w:left="0" w:firstLine="0"/>
              <w:rPr>
                <w:lang w:val="ru-RU"/>
              </w:rPr>
            </w:pPr>
            <w:r w:rsidRPr="00B571FD">
              <w:rPr>
                <w:sz w:val="24"/>
                <w:lang w:val="ru-RU"/>
              </w:rPr>
              <w:t>реализация задач антикоррупционного образования при участии в</w:t>
            </w:r>
            <w:r w:rsidR="00CA5D7D" w:rsidRPr="00B571FD">
              <w:rPr>
                <w:sz w:val="24"/>
                <w:lang w:val="ru-RU"/>
              </w:rPr>
              <w:t xml:space="preserve"> </w:t>
            </w:r>
            <w:r w:rsidRPr="00B571FD">
              <w:rPr>
                <w:sz w:val="24"/>
                <w:lang w:val="ru-RU"/>
              </w:rPr>
              <w:t>данном процессе всех заинтересованных сторон</w:t>
            </w:r>
          </w:p>
        </w:tc>
      </w:tr>
      <w:tr w:rsidR="005661E1" w:rsidRPr="00021A3F" w:rsidTr="006D61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E1" w:rsidRDefault="009B2AA6" w:rsidP="00F52FB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E1" w:rsidRPr="009B2AA6" w:rsidRDefault="009B2AA6" w:rsidP="00F52FB4">
            <w:pPr>
              <w:spacing w:before="0" w:beforeAutospacing="0" w:after="0" w:afterAutospacing="0"/>
              <w:rPr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Недостаточная информированность участников о последствиях</w:t>
            </w:r>
            <w:r w:rsidR="00CA5D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 для общества,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слабая правовая подготовка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1E1" w:rsidRDefault="009B2AA6" w:rsidP="00F52FB4">
            <w:pPr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антикоррупционное образование:</w:t>
            </w:r>
          </w:p>
          <w:p w:rsidR="005661E1" w:rsidRPr="009B2AA6" w:rsidRDefault="009B2AA6" w:rsidP="00F52FB4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формирование у</w:t>
            </w:r>
            <w:r w:rsidR="006D61E1" w:rsidRPr="006D61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программы антикоррупционных установок, мировоззрения, повышения уровня правосознания и</w:t>
            </w:r>
            <w:r w:rsidR="006D61E1" w:rsidRPr="006D61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 культуры;</w:t>
            </w:r>
          </w:p>
          <w:p w:rsidR="005661E1" w:rsidRPr="009B2AA6" w:rsidRDefault="009B2AA6" w:rsidP="00F52FB4">
            <w:pPr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разъяснение положений законодательства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 ответственности за совершение коррупционных правонарушений</w:t>
            </w:r>
          </w:p>
        </w:tc>
      </w:tr>
    </w:tbl>
    <w:p w:rsidR="005661E1" w:rsidRPr="00774983" w:rsidRDefault="009B2AA6" w:rsidP="00F52F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749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План программных мероприятий</w:t>
      </w:r>
    </w:p>
    <w:p w:rsidR="005661E1" w:rsidRPr="009B2AA6" w:rsidRDefault="009B2AA6" w:rsidP="00F52FB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обеспечения реализации поставленных целей и решения указанных задач Программой предусмотрено выполнение комплекса антикоррупционных мероприятий по следующим основным направлениям: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"/>
        <w:gridCol w:w="2700"/>
        <w:gridCol w:w="1961"/>
        <w:gridCol w:w="1738"/>
        <w:gridCol w:w="2453"/>
      </w:tblGrid>
      <w:tr w:rsidR="00EA77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5661E1" w:rsidRPr="00021A3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Правовые и организационные основы противодействия коррупции</w:t>
            </w:r>
          </w:p>
        </w:tc>
      </w:tr>
      <w:tr w:rsidR="005661E1" w:rsidRPr="00021A3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Механизмы, определяющие систему запретов, ограничений и требований, установленных в целях противодействия коррупции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(актуализация принятых) локальных актов </w:t>
            </w:r>
            <w:r w:rsidR="00342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сфере противодействия коррупции:</w:t>
            </w:r>
          </w:p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положение о конфликте интересов работников;</w:t>
            </w:r>
          </w:p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антикоррупционная политика;</w:t>
            </w:r>
          </w:p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положение о нормах профессиональной этики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342BC2" w:rsidRDefault="00342BC2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Сентябрь-октябрь 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  <w:tr w:rsidR="00EA77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342BC2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="009B2AA6"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проектов и действующих локальных актов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  <w:r w:rsidR="009B2AA6"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наличие коррупционной составляющей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342BC2" w:rsidRDefault="00342BC2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</w:t>
            </w:r>
            <w:r w:rsidR="009B2AA6" w:rsidRPr="00342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0267DF" w:rsidRDefault="003F3357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Сентябрь-октябрь 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возможных коррупционных рисков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0267DF" w:rsidRDefault="003F3357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="00342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B2A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 w:rsid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работы по предупреждению и выявлению возможного конфликта интересов</w:t>
            </w:r>
          </w:p>
        </w:tc>
      </w:tr>
      <w:tr w:rsidR="005661E1" w:rsidRPr="00021A3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4739" w:rsidRDefault="009B2AA6" w:rsidP="00F52FB4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1.2. </w:t>
            </w:r>
            <w:r w:rsidR="007F47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</w:t>
            </w: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направленная на совершенствование порядка работы</w:t>
            </w:r>
          </w:p>
          <w:p w:rsidR="005661E1" w:rsidRPr="007F4739" w:rsidRDefault="009B2AA6" w:rsidP="00F52FB4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директора и административных работников школы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оценки должностных обязанностей работников </w:t>
            </w:r>
            <w:r w:rsidR="00342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исполнение которых в наибольшей мере подвержено риску коррупционных проявлений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7F4739" w:rsidRDefault="007F4739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="00342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B2A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342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мер по предупреждению коррупционных правонарушений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Усиление персональной ответственности работников школы за 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неправомерно принятые решения в рамках служебных полномочий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неотвратимости применения мер 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контроля за исполнением законодательства в сфере противодействия коррупции</w:t>
            </w:r>
          </w:p>
        </w:tc>
      </w:tr>
      <w:tr w:rsidR="005661E1" w:rsidRPr="00021A3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4739" w:rsidRDefault="009B2AA6" w:rsidP="00F52FB4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Методы антикоррупционного просвещения и</w:t>
            </w:r>
          </w:p>
          <w:p w:rsidR="005661E1" w:rsidRPr="009B2AA6" w:rsidRDefault="009B2AA6" w:rsidP="00F52FB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пропаганды нетерпимого отношения к коррупции</w:t>
            </w:r>
          </w:p>
        </w:tc>
      </w:tr>
      <w:tr w:rsidR="005661E1" w:rsidRPr="00021A3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4739" w:rsidRDefault="009B2AA6" w:rsidP="00F52FB4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2.1. Совершенствование механизмов формирования</w:t>
            </w:r>
          </w:p>
          <w:p w:rsidR="005661E1" w:rsidRPr="009B2AA6" w:rsidRDefault="009B2AA6" w:rsidP="00F52FB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 мировоззрения у обучающихся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общественных акциях в целях антикоррупционного просвещения и противодействия коррупции, в том числе приуроченных к Международному дню борьбы с коррупцией (9 декабря)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B571FD" w:rsidRDefault="00342BC2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1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342BC2" w:rsidRPr="00342BC2" w:rsidRDefault="00342BC2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обучающихся нетерпимости к коррупционному поведению и повышение уровня правосознания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2F339E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  <w:r w:rsidR="002F3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B57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открытых уроков и классных часов по антикоррупционной 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342BC2" w:rsidRDefault="00342BC2" w:rsidP="00F52FB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дополнительного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0267DF" w:rsidRDefault="00E84D1B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B2AA6" w:rsidRP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–2024</w:t>
            </w:r>
            <w:r w:rsid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гг.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2F339E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своение и применение системы знаний об основах противодействии коррупции в Российской Федерации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</w:tr>
      <w:tr w:rsidR="005661E1" w:rsidRPr="00021A3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2.2. Формирование антикоррупционного мировоззрения у работников и профессиональное развитие в сфере противодействия коррупции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B57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Инструктивные совещания на тему «Коррупция и ответственность»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E84D1B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B2AA6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0267DF"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  <w:r w:rsid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гг.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работников нетерпимости к коррупционному поведению и повышение уровня правосознания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B57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методических рекомендаций по антикоррупционному воспитанию и просвещению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0267DF" w:rsidRDefault="002F339E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–2024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гг.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Улучшение подготовки педагогических кадров, способных осуществлять антикоррупционное 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воспитание и просвещение</w:t>
            </w:r>
          </w:p>
        </w:tc>
      </w:tr>
      <w:tr w:rsidR="00EA77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0267DF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B57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подготовки и дополнительного профессионального образования педагогических кадров в части использования ими методики антикоррупционного воспитания и просвещения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E84D1B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B2AA6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0267DF"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  <w:r w:rsid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гг.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5661E1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B57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участия педагогических работников в тематических образовательных площадках и мастерских по методике организации и проведения образовательных мероприятий антикоррупционной 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0267DF" w:rsidRDefault="00E84D1B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B2AA6" w:rsidRP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–2024</w:t>
            </w:r>
            <w:r w:rsid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гг.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 работа по изучению эффективных методик организации и проведения образовательных мероприятий антикоррупционной направленности для работников</w:t>
            </w:r>
          </w:p>
        </w:tc>
      </w:tr>
      <w:tr w:rsidR="005661E1" w:rsidRPr="00021A3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2.3. Совершенствование механизмов формирования антикоррупционного мировоззрения у родителей (законных представителей) обучающихся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среди родителей (законных представителей) обучающихся анонимного анкетирования, включая онлайн-опросы</w:t>
            </w:r>
            <w:r w:rsidR="00EA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целью определения степени их удовлетворенности работой  МБОУ ДО «ДДТ», качеством предоставляемых услуг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771B" w:rsidRDefault="00EA771B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EA771B" w:rsidRPr="00EA771B" w:rsidRDefault="00EA771B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д/о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EA771B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фактов коррупции, оценка мнения общественности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EA771B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="00EA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мещение </w:t>
            </w:r>
            <w:proofErr w:type="gramStart"/>
            <w:r w:rsidR="00EA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</w:t>
            </w:r>
            <w:r w:rsidR="00EA771B" w:rsidRPr="00EA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информационных</w:t>
            </w:r>
            <w:proofErr w:type="gramEnd"/>
            <w:r w:rsidR="00EA771B" w:rsidRPr="00EA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стендах и сайте образовательной организации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материалов, информирующих родителей (законных представителей) обучающихся о правах их и их детей, включая описание правомерных и неправомерных действий работников. </w:t>
            </w:r>
            <w:r w:rsidRPr="00EA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Размещение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71FD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1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B571FD" w:rsidRPr="00B571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661E1" w:rsidRPr="00B571FD" w:rsidRDefault="00B571FD" w:rsidP="00B571F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1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правовой грамотности родителей (законных представителей) обучающихся</w:t>
            </w:r>
          </w:p>
        </w:tc>
      </w:tr>
      <w:tr w:rsidR="005661E1" w:rsidRPr="00021A3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Обеспечение доступности информации о деятельности школы в сфере </w:t>
            </w: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противодействия коррупции</w:t>
            </w:r>
          </w:p>
        </w:tc>
      </w:tr>
      <w:tr w:rsidR="005661E1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3.1. Совершенствование механизмов информационной открытости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на официальном сайте специализированного подраздела «Противодействие коррупции»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0267DF" w:rsidRDefault="00EA771B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 2024</w:t>
            </w:r>
            <w:r w:rsid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0267DF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Публикация на официальном сайте информации об антикоррупционной деятельности </w:t>
            </w:r>
            <w:r w:rsidR="00EA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ДО «ДДТ»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размещение информации на сайте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E84D1B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B2AA6">
              <w:rPr>
                <w:rFonts w:hAnsi="Times New Roman" w:cs="Times New Roman"/>
                <w:color w:val="000000"/>
                <w:sz w:val="24"/>
                <w:szCs w:val="24"/>
              </w:rPr>
              <w:t>–2024</w:t>
            </w:r>
            <w:r w:rsid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гг.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и отчеты о реализации программы и иных мероприятиях по вопросам профилактики коррупционных правонарушений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публикаций в мессенджерах и социальных сетях о фактах проявления коррупции в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E84D1B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0267DF" w:rsidRDefault="00E84D1B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B2AA6" w:rsidRP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–2024</w:t>
            </w:r>
            <w:r w:rsid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гг.</w:t>
            </w:r>
            <w:r w:rsidR="009B2AA6" w:rsidRP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 о результатах мониторинга с целью принятия мер реагирования в случаях обнаружения коррупционных проявлений</w:t>
            </w:r>
          </w:p>
        </w:tc>
      </w:tr>
      <w:tr w:rsidR="005661E1" w:rsidRPr="00021A3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3.2. Обеспечение права граждан на доступ к информации о деятельности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доступности к номерам телефонов администрации </w:t>
            </w:r>
            <w:r w:rsidR="00EA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целях выявления фактов проявлений коррупции, а так же активного привлечения общественности в борьбе с данными правонарушениями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E84D1B" w:rsidRDefault="00EA771B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о фактах коррупции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наличия журнала учета сообщений о совершении коррупционных правонарушений работниками </w:t>
            </w:r>
            <w:r w:rsidR="00EA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ДО «ДДТ»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EA771B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E84D1B" w:rsidRDefault="00EA771B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2023</w:t>
            </w:r>
            <w:r w:rsid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каждого полученного сообщения о фактах коррупции в образовательной организации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EA771B" w:rsidRDefault="006436B5" w:rsidP="00F52F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контроля за выполнением законодательства о противодействии коррупции в </w:t>
            </w:r>
            <w:r w:rsidR="00EA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возможных случаев неисполнения требований нормативных актов о противодействии коррупции в школе</w:t>
            </w:r>
          </w:p>
        </w:tc>
      </w:tr>
      <w:tr w:rsidR="005661E1" w:rsidRPr="00021A3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4. Реагирование на факты коррупции, совершенствование правового регулирования</w:t>
            </w:r>
          </w:p>
        </w:tc>
      </w:tr>
      <w:tr w:rsidR="005661E1" w:rsidRPr="00021A3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4.1. Расширение участия граждан в области противодействия коррупции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практики рассмотрения обращений граждан и организаций по фактам коррупции.</w:t>
            </w:r>
          </w:p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принятых мер реагирования на факты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E84D1B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 w:rsidR="00E84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0267DF" w:rsidRDefault="003F3357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  <w:r w:rsidR="00E84D1B" w:rsidRP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 w:rsidR="00E84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 w:rsidR="009B2AA6" w:rsidRP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5661E1" w:rsidRPr="000267DF" w:rsidRDefault="003F3357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декабрь </w:t>
            </w:r>
            <w:r w:rsidR="009B2AA6" w:rsidRP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  <w:r w:rsid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 w:rsidR="009B2AA6" w:rsidRP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5661E1" w:rsidRPr="000267DF" w:rsidRDefault="003F3357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сентябрь </w:t>
            </w:r>
            <w:r w:rsidR="009B2AA6" w:rsidRP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 w:rsid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проблемах при реагировании на факты коррупции, принятии мер реагирования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6737D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мещение на </w:t>
            </w:r>
            <w:r w:rsidRPr="00EA7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информационных стендах и сайте образовательной организации</w:t>
            </w: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B2AA6"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телефона доверия и горячей линии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3F3357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0267DF" w:rsidRDefault="00E84D1B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 </w:t>
            </w:r>
            <w:r w:rsidRP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 w:rsidR="009B2AA6" w:rsidRP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E63E41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Информированность граждан о возможности предоставления</w:t>
            </w:r>
            <w:r w:rsidR="009B2AA6"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сведений о фактах проявления коррупции в образовательной организации</w:t>
            </w:r>
          </w:p>
        </w:tc>
      </w:tr>
      <w:tr w:rsidR="005661E1" w:rsidRPr="00021A3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4.2.Правовые и организационные основы противодействия коррупции, повышение их эффективности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0267DF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0267DF" w:rsidRDefault="00E84D1B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B2A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2024 </w:t>
            </w:r>
            <w:proofErr w:type="spellStart"/>
            <w:r w:rsidR="009B2AA6">
              <w:rPr>
                <w:rFonts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r w:rsid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оперативное реагирование на коррупционные правонарушения</w:t>
            </w:r>
          </w:p>
        </w:tc>
      </w:tr>
      <w:tr w:rsidR="005661E1" w:rsidRPr="00021A3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D1B" w:rsidRDefault="009B2AA6" w:rsidP="00F52FB4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5. Меры по совершенствованию управления имуществом </w:t>
            </w:r>
          </w:p>
          <w:p w:rsidR="005661E1" w:rsidRPr="009B2AA6" w:rsidRDefault="009B2AA6" w:rsidP="00F52FB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целях предупреждения коррупции</w:t>
            </w:r>
          </w:p>
        </w:tc>
      </w:tr>
      <w:tr w:rsidR="005661E1" w:rsidRPr="00021A3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5.1. Совершенствование организации деятельности </w:t>
            </w:r>
            <w:r w:rsidR="00E63E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учреждения</w:t>
            </w:r>
            <w:r w:rsidRPr="009B2A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при осуществлении закупок товаров, работ, услуг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(улучшение) знаний и навыков служащих (работников), участвующих в осуществлении закупок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0267DF" w:rsidRDefault="00E63E41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EA771B" w:rsidRPr="00021A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0267DF" w:rsidRDefault="009B2AA6" w:rsidP="00F52F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условий, процедур и механизмов государственных закупок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E63E41" w:rsidRDefault="00E63E41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1E1" w:rsidRPr="009B2AA6" w:rsidRDefault="009B2AA6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открытости и конкуренции при размещении заказов на закупки</w:t>
            </w:r>
          </w:p>
        </w:tc>
      </w:tr>
    </w:tbl>
    <w:p w:rsidR="005661E1" w:rsidRPr="009B5335" w:rsidRDefault="009B2AA6" w:rsidP="00F52F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3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Ресурсное обеспечение Программы</w:t>
      </w:r>
    </w:p>
    <w:p w:rsidR="005661E1" w:rsidRPr="006436B5" w:rsidRDefault="009B2AA6" w:rsidP="00B571FD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6436B5">
        <w:rPr>
          <w:rFonts w:hAnsi="Times New Roman" w:cs="Times New Roman"/>
          <w:sz w:val="24"/>
          <w:szCs w:val="24"/>
          <w:lang w:val="ru-RU"/>
        </w:rPr>
        <w:t xml:space="preserve">Финансовое обеспечение реализации Программы осуществляется за счет бюджетных ассигнований муниципального бюджета </w:t>
      </w:r>
      <w:proofErr w:type="spellStart"/>
      <w:r w:rsidR="00E63E41" w:rsidRPr="006436B5">
        <w:rPr>
          <w:rFonts w:hAnsi="Times New Roman" w:cs="Times New Roman"/>
          <w:sz w:val="24"/>
          <w:szCs w:val="24"/>
          <w:lang w:val="ru-RU"/>
        </w:rPr>
        <w:t>Осташков</w:t>
      </w:r>
      <w:r w:rsidR="00DA53CB" w:rsidRPr="006436B5">
        <w:rPr>
          <w:rFonts w:hAnsi="Times New Roman" w:cs="Times New Roman"/>
          <w:sz w:val="24"/>
          <w:szCs w:val="24"/>
          <w:lang w:val="ru-RU"/>
        </w:rPr>
        <w:t>ского</w:t>
      </w:r>
      <w:proofErr w:type="spellEnd"/>
      <w:r w:rsidR="00DA53CB" w:rsidRPr="006436B5">
        <w:rPr>
          <w:rFonts w:hAnsi="Times New Roman" w:cs="Times New Roman"/>
          <w:sz w:val="24"/>
          <w:szCs w:val="24"/>
          <w:lang w:val="ru-RU"/>
        </w:rPr>
        <w:t xml:space="preserve"> городского округа</w:t>
      </w:r>
      <w:r w:rsidRPr="006436B5">
        <w:rPr>
          <w:rFonts w:hAnsi="Times New Roman" w:cs="Times New Roman"/>
          <w:sz w:val="24"/>
          <w:szCs w:val="24"/>
          <w:lang w:val="ru-RU"/>
        </w:rPr>
        <w:t>. Общий объем бюджетных ассигнований на финансовое обеспечение реализации Программы</w:t>
      </w:r>
      <w:r w:rsidR="00DA53CB" w:rsidRPr="006436B5">
        <w:rPr>
          <w:rFonts w:hAnsi="Times New Roman" w:cs="Times New Roman"/>
          <w:sz w:val="24"/>
          <w:szCs w:val="24"/>
          <w:lang w:val="ru-RU"/>
        </w:rPr>
        <w:t xml:space="preserve"> на 2023-2024</w:t>
      </w:r>
      <w:r w:rsidRPr="006436B5">
        <w:rPr>
          <w:rFonts w:hAnsi="Times New Roman" w:cs="Times New Roman"/>
          <w:sz w:val="24"/>
          <w:szCs w:val="24"/>
          <w:lang w:val="ru-RU"/>
        </w:rPr>
        <w:t xml:space="preserve"> составляет</w:t>
      </w:r>
      <w:r w:rsidR="00DA53CB" w:rsidRPr="006436B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36B5">
        <w:rPr>
          <w:rFonts w:hAnsi="Times New Roman" w:cs="Times New Roman"/>
          <w:sz w:val="24"/>
          <w:szCs w:val="24"/>
          <w:lang w:val="ru-RU"/>
        </w:rPr>
        <w:t>0. руб</w:t>
      </w:r>
      <w:r w:rsidR="00DA53CB" w:rsidRPr="006436B5">
        <w:rPr>
          <w:rFonts w:hAnsi="Times New Roman" w:cs="Times New Roman"/>
          <w:sz w:val="24"/>
          <w:szCs w:val="24"/>
          <w:lang w:val="ru-RU"/>
        </w:rPr>
        <w:t>.</w:t>
      </w:r>
    </w:p>
    <w:p w:rsidR="005661E1" w:rsidRPr="006436B5" w:rsidRDefault="009B2AA6" w:rsidP="00B571FD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6436B5">
        <w:rPr>
          <w:rFonts w:hAnsi="Times New Roman" w:cs="Times New Roman"/>
          <w:sz w:val="24"/>
          <w:szCs w:val="24"/>
          <w:lang w:val="ru-RU"/>
        </w:rPr>
        <w:lastRenderedPageBreak/>
        <w:t>Объем средств, предусмотренных на реализацию программных мероприятий, носит прогнозный характер и подлежит ежегодному уточнению в установленном порядке при формировании проекта бюджета на соответствующий финансовый год с учетом сроков и эффективности реализации Программы.</w:t>
      </w:r>
    </w:p>
    <w:p w:rsidR="005661E1" w:rsidRPr="006436B5" w:rsidRDefault="009B2AA6" w:rsidP="00B571FD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6436B5">
        <w:rPr>
          <w:rFonts w:hAnsi="Times New Roman" w:cs="Times New Roman"/>
          <w:sz w:val="24"/>
          <w:szCs w:val="24"/>
          <w:lang w:val="ru-RU"/>
        </w:rPr>
        <w:t>Основными принципами финансирования программных мероприятий являются:</w:t>
      </w:r>
    </w:p>
    <w:p w:rsidR="005661E1" w:rsidRPr="006436B5" w:rsidRDefault="009B2AA6" w:rsidP="00B571FD">
      <w:pPr>
        <w:numPr>
          <w:ilvl w:val="0"/>
          <w:numId w:val="11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436B5">
        <w:rPr>
          <w:rFonts w:hAnsi="Times New Roman" w:cs="Times New Roman"/>
          <w:sz w:val="24"/>
          <w:szCs w:val="24"/>
          <w:lang w:val="ru-RU"/>
        </w:rPr>
        <w:t>консолидация финансовых средств для успешной реализации мероприятий Программы;</w:t>
      </w:r>
    </w:p>
    <w:p w:rsidR="005661E1" w:rsidRPr="006436B5" w:rsidRDefault="009B2AA6" w:rsidP="00B571FD">
      <w:pPr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sz w:val="24"/>
          <w:szCs w:val="24"/>
          <w:lang w:val="ru-RU"/>
        </w:rPr>
      </w:pPr>
      <w:r w:rsidRPr="006436B5">
        <w:rPr>
          <w:rFonts w:hAnsi="Times New Roman" w:cs="Times New Roman"/>
          <w:sz w:val="24"/>
          <w:szCs w:val="24"/>
          <w:lang w:val="ru-RU"/>
        </w:rPr>
        <w:t>повышение эффективности использования выделяемых средств на основе оценки исполнения реализуемых мероприятий Программы с точки зрения их социально-экономической результативности.</w:t>
      </w:r>
    </w:p>
    <w:p w:rsidR="00DA53CB" w:rsidRPr="00DA53CB" w:rsidRDefault="00DA53CB" w:rsidP="00F52FB4">
      <w:pPr>
        <w:pStyle w:val="a3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3CB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используется: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4"/>
        <w:gridCol w:w="7475"/>
      </w:tblGrid>
      <w:tr w:rsidR="00DA53CB" w:rsidTr="00631458">
        <w:tc>
          <w:tcPr>
            <w:tcW w:w="1668" w:type="dxa"/>
          </w:tcPr>
          <w:p w:rsidR="00DA53CB" w:rsidRDefault="00DA53CB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</w:p>
        </w:tc>
        <w:tc>
          <w:tcPr>
            <w:tcW w:w="7575" w:type="dxa"/>
          </w:tcPr>
          <w:p w:rsidR="00DA53CB" w:rsidRDefault="00DA53CB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</w:p>
        </w:tc>
      </w:tr>
      <w:tr w:rsidR="00DA53CB" w:rsidRPr="00021A3F" w:rsidTr="00631458">
        <w:tc>
          <w:tcPr>
            <w:tcW w:w="1668" w:type="dxa"/>
          </w:tcPr>
          <w:p w:rsidR="00DA53CB" w:rsidRDefault="00DA53CB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</w:p>
        </w:tc>
        <w:tc>
          <w:tcPr>
            <w:tcW w:w="7575" w:type="dxa"/>
          </w:tcPr>
          <w:p w:rsidR="00DA53CB" w:rsidRDefault="00DA53CB" w:rsidP="00F52FB4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Официальный сайт МБОУ ДО «ДДТ»</w:t>
            </w:r>
          </w:p>
          <w:p w:rsidR="00DA53CB" w:rsidRDefault="00DA53CB" w:rsidP="00F52FB4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 стенды МБОУ ДО «ДДТ»</w:t>
            </w:r>
          </w:p>
        </w:tc>
      </w:tr>
      <w:tr w:rsidR="00DA53CB" w:rsidRPr="00021A3F" w:rsidTr="00631458">
        <w:tc>
          <w:tcPr>
            <w:tcW w:w="1668" w:type="dxa"/>
          </w:tcPr>
          <w:p w:rsidR="00DA53CB" w:rsidRDefault="00DA53CB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Материально-технические</w:t>
            </w:r>
          </w:p>
        </w:tc>
        <w:tc>
          <w:tcPr>
            <w:tcW w:w="7575" w:type="dxa"/>
          </w:tcPr>
          <w:p w:rsidR="00DA53CB" w:rsidRDefault="00DA53CB" w:rsidP="00F52FB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Пособия, оборудование и оснащение административных и учебных помещений</w:t>
            </w:r>
          </w:p>
        </w:tc>
      </w:tr>
    </w:tbl>
    <w:p w:rsidR="005661E1" w:rsidRPr="009B2AA6" w:rsidRDefault="009B2AA6" w:rsidP="00F52F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Контроль за исполнением Программы</w:t>
      </w:r>
    </w:p>
    <w:p w:rsidR="005661E1" w:rsidRPr="009B2AA6" w:rsidRDefault="009B2AA6" w:rsidP="00B571FD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Контроль за реализацией Программы осуществляет директор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E7D47">
        <w:rPr>
          <w:rFonts w:hAnsi="Times New Roman" w:cs="Times New Roman"/>
          <w:color w:val="000000"/>
          <w:sz w:val="24"/>
          <w:szCs w:val="24"/>
          <w:lang w:val="ru-RU"/>
        </w:rPr>
        <w:t>МБОУ ДО «Дом детского творчества»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. Он координирует деятельность исполнителей Программы, анализирует и оценивает результаты выполнения программных мероприятий.</w:t>
      </w:r>
    </w:p>
    <w:p w:rsidR="0087079B" w:rsidRPr="009B2AA6" w:rsidRDefault="009B2AA6" w:rsidP="00B571FD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Исполнители Программы реализуют программные мероприятия, вносят предложения по их уточнению и корректировке, готовят отчет о реализации программы за отчетный период. По завершении реализации Программы исполнители Программы готовят для директора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  <w:r w:rsidR="0087079B" w:rsidRPr="008707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7079B" w:rsidRPr="009B2AA6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Итоги о ходе реализации программы подводятся ежегодно. Отчет о ходе реализации программы за прошедший </w:t>
      </w:r>
      <w:r w:rsidR="0087079B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87079B" w:rsidRPr="009B2AA6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в срок до 30 </w:t>
      </w:r>
      <w:r w:rsidR="0087079B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="0087079B" w:rsidRPr="009B2AA6">
        <w:rPr>
          <w:rFonts w:hAnsi="Times New Roman" w:cs="Times New Roman"/>
          <w:color w:val="000000"/>
          <w:sz w:val="24"/>
          <w:szCs w:val="24"/>
          <w:lang w:val="ru-RU"/>
        </w:rPr>
        <w:t xml:space="preserve"> текущего года заслушивается на </w:t>
      </w:r>
      <w:r w:rsidR="0087079B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педагогическом совете МБОУ ДО «Дом детского творчества» </w:t>
      </w:r>
      <w:r w:rsidR="0087079B" w:rsidRPr="009B2AA6">
        <w:rPr>
          <w:rFonts w:hAnsi="Times New Roman" w:cs="Times New Roman"/>
          <w:color w:val="000000"/>
          <w:sz w:val="24"/>
          <w:szCs w:val="24"/>
          <w:lang w:val="ru-RU"/>
        </w:rPr>
        <w:t>и размещаются подразделе «Противодействие коррупции» официального сайта</w:t>
      </w:r>
      <w:r w:rsidR="0087079B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ДО «Дом детского творчества»</w:t>
      </w:r>
    </w:p>
    <w:p w:rsidR="005661E1" w:rsidRPr="009B2AA6" w:rsidRDefault="009B2AA6" w:rsidP="00F52F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Ожидаемые результаты от реализации Программы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661E1" w:rsidRPr="009B2AA6" w:rsidRDefault="009B2AA6" w:rsidP="00B571F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Ожидаемыми результатами реализации Программы являются:</w:t>
      </w:r>
    </w:p>
    <w:p w:rsidR="005661E1" w:rsidRPr="009B2AA6" w:rsidRDefault="009B2AA6" w:rsidP="00B571FD">
      <w:pPr>
        <w:numPr>
          <w:ilvl w:val="0"/>
          <w:numId w:val="13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и доступности предоставляемых образовательных услуг;</w:t>
      </w:r>
    </w:p>
    <w:p w:rsidR="005661E1" w:rsidRPr="009B2AA6" w:rsidRDefault="009B2AA6" w:rsidP="00B571FD">
      <w:pPr>
        <w:numPr>
          <w:ilvl w:val="0"/>
          <w:numId w:val="13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доверия граждан к деятельности </w:t>
      </w:r>
      <w:r w:rsidR="0087079B">
        <w:rPr>
          <w:rFonts w:hAnsi="Times New Roman" w:cs="Times New Roman"/>
          <w:color w:val="000000"/>
          <w:sz w:val="24"/>
          <w:szCs w:val="24"/>
          <w:lang w:val="ru-RU"/>
        </w:rPr>
        <w:t>МБОУ ДО «Дом детского творчества»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661E1" w:rsidRPr="009B2AA6" w:rsidRDefault="009B2AA6" w:rsidP="00B571FD">
      <w:pPr>
        <w:numPr>
          <w:ilvl w:val="0"/>
          <w:numId w:val="13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уровня профилактической работы с целью недопущения коррупционных проявлений в </w:t>
      </w:r>
      <w:r w:rsidR="0087079B">
        <w:rPr>
          <w:rFonts w:hAnsi="Times New Roman" w:cs="Times New Roman"/>
          <w:color w:val="000000"/>
          <w:sz w:val="24"/>
          <w:szCs w:val="24"/>
          <w:lang w:val="ru-RU"/>
        </w:rPr>
        <w:t>МБОУ ДО «Дом детского творчества»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661E1" w:rsidRPr="009B2AA6" w:rsidRDefault="009B2AA6" w:rsidP="00B571FD">
      <w:pPr>
        <w:numPr>
          <w:ilvl w:val="0"/>
          <w:numId w:val="13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эффективная система борьбы против возможных проявлений коррупционной направленности;</w:t>
      </w:r>
    </w:p>
    <w:p w:rsidR="005661E1" w:rsidRPr="009B2AA6" w:rsidRDefault="009B2AA6" w:rsidP="00F52FB4">
      <w:pPr>
        <w:numPr>
          <w:ilvl w:val="0"/>
          <w:numId w:val="13"/>
        </w:numPr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правовой культуры и уровня антикоррупционного правосознания у работников, обучающихся, их родителей (законных представителей) </w:t>
      </w:r>
      <w:r w:rsidR="0087079B">
        <w:rPr>
          <w:rFonts w:hAnsi="Times New Roman" w:cs="Times New Roman"/>
          <w:color w:val="000000"/>
          <w:sz w:val="24"/>
          <w:szCs w:val="24"/>
          <w:lang w:val="ru-RU"/>
        </w:rPr>
        <w:t>МБОУ ДО «Дом детского творчества»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661E1" w:rsidRPr="009B2AA6" w:rsidRDefault="009B2AA6" w:rsidP="00F52FB4">
      <w:pPr>
        <w:numPr>
          <w:ilvl w:val="0"/>
          <w:numId w:val="13"/>
        </w:numPr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 xml:space="preserve">прозрачные механизмы принимаемых решений администрацией </w:t>
      </w:r>
      <w:r w:rsidR="0087079B">
        <w:rPr>
          <w:rFonts w:hAnsi="Times New Roman" w:cs="Times New Roman"/>
          <w:color w:val="000000"/>
          <w:sz w:val="24"/>
          <w:szCs w:val="24"/>
          <w:lang w:val="ru-RU"/>
        </w:rPr>
        <w:t>МБОУ ДО «Дом детского творчества»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bookmarkStart w:id="0" w:name="_GoBack"/>
      <w:bookmarkEnd w:id="0"/>
    </w:p>
    <w:p w:rsidR="005661E1" w:rsidRPr="009B2AA6" w:rsidRDefault="009B2AA6" w:rsidP="00F52FB4">
      <w:pPr>
        <w:numPr>
          <w:ilvl w:val="0"/>
          <w:numId w:val="13"/>
        </w:numPr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снижение коррупционных рисков, препятствующих целевому и эффективному использованию средств</w:t>
      </w:r>
      <w:r w:rsidR="009B5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7079B">
        <w:rPr>
          <w:rFonts w:hAnsi="Times New Roman" w:cs="Times New Roman"/>
          <w:color w:val="000000"/>
          <w:sz w:val="24"/>
          <w:szCs w:val="24"/>
          <w:lang w:val="ru-RU"/>
        </w:rPr>
        <w:t>МБОУ ДО «Дом детского творчества»</w:t>
      </w:r>
      <w:r w:rsidRPr="009B2AA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661E1" w:rsidRPr="00774983" w:rsidRDefault="005661E1" w:rsidP="00F52FB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661E1" w:rsidRPr="00774983" w:rsidSect="00F52FB4">
      <w:pgSz w:w="11907" w:h="16839"/>
      <w:pgMar w:top="568" w:right="1134" w:bottom="426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1E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610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C927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E1E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92A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266F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DA66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6F507A"/>
    <w:multiLevelType w:val="hybridMultilevel"/>
    <w:tmpl w:val="3236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600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9E57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2D27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F822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173F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0D2E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2"/>
  </w:num>
  <w:num w:numId="5">
    <w:abstractNumId w:val="8"/>
  </w:num>
  <w:num w:numId="6">
    <w:abstractNumId w:val="9"/>
  </w:num>
  <w:num w:numId="7">
    <w:abstractNumId w:val="5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0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21A3F"/>
    <w:rsid w:val="000267DF"/>
    <w:rsid w:val="001B1914"/>
    <w:rsid w:val="001B30CC"/>
    <w:rsid w:val="001B3877"/>
    <w:rsid w:val="002D33B1"/>
    <w:rsid w:val="002D3591"/>
    <w:rsid w:val="002F339E"/>
    <w:rsid w:val="00342BC2"/>
    <w:rsid w:val="003514A0"/>
    <w:rsid w:val="003F3357"/>
    <w:rsid w:val="00457632"/>
    <w:rsid w:val="004F7E17"/>
    <w:rsid w:val="005661E1"/>
    <w:rsid w:val="005A05CE"/>
    <w:rsid w:val="005A17CD"/>
    <w:rsid w:val="006436B5"/>
    <w:rsid w:val="00653AF6"/>
    <w:rsid w:val="006D61E1"/>
    <w:rsid w:val="00774983"/>
    <w:rsid w:val="007A458F"/>
    <w:rsid w:val="007F4739"/>
    <w:rsid w:val="0087079B"/>
    <w:rsid w:val="0095621E"/>
    <w:rsid w:val="0096737D"/>
    <w:rsid w:val="009B2AA6"/>
    <w:rsid w:val="009B5335"/>
    <w:rsid w:val="00AE70F5"/>
    <w:rsid w:val="00B571FD"/>
    <w:rsid w:val="00B73A5A"/>
    <w:rsid w:val="00C36D1C"/>
    <w:rsid w:val="00C570F0"/>
    <w:rsid w:val="00CA5D7D"/>
    <w:rsid w:val="00DA53CB"/>
    <w:rsid w:val="00E04B28"/>
    <w:rsid w:val="00E438A1"/>
    <w:rsid w:val="00E63E41"/>
    <w:rsid w:val="00E84D1B"/>
    <w:rsid w:val="00EA771B"/>
    <w:rsid w:val="00EB2511"/>
    <w:rsid w:val="00EE7D47"/>
    <w:rsid w:val="00F01E19"/>
    <w:rsid w:val="00F5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B0924"/>
  <w15:docId w15:val="{0D125B9A-AD4F-4786-BC42-72153A85F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D61E1"/>
    <w:pPr>
      <w:ind w:left="720"/>
      <w:contextualSpacing/>
    </w:pPr>
  </w:style>
  <w:style w:type="table" w:styleId="a4">
    <w:name w:val="Table Grid"/>
    <w:basedOn w:val="a1"/>
    <w:uiPriority w:val="59"/>
    <w:rsid w:val="00DA53C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436B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DC732-5AC1-4BB1-A985-FB2270E9A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10</Pages>
  <Words>2687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Закупки</cp:lastModifiedBy>
  <cp:revision>13</cp:revision>
  <cp:lastPrinted>2024-03-27T08:02:00Z</cp:lastPrinted>
  <dcterms:created xsi:type="dcterms:W3CDTF">2011-11-02T04:15:00Z</dcterms:created>
  <dcterms:modified xsi:type="dcterms:W3CDTF">2024-03-27T08:18:00Z</dcterms:modified>
</cp:coreProperties>
</file>